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jc w:val="center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安徽省县级行政单位所在城镇集中式生活饮用水水源水质状况（2020年第1季度）</w:t>
      </w:r>
    </w:p>
    <w:p>
      <w:pPr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一、监测情况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按照《全国集中式生活饮用水水源地水质监测实施方案》要求，县级行政单位所在城镇地表水源地每季度监测1次</w:t>
      </w:r>
      <w:r>
        <w:rPr>
          <w:rFonts w:hint="eastAsia" w:ascii="宋体" w:hAnsi="宋体"/>
          <w:sz w:val="24"/>
          <w:szCs w:val="24"/>
          <w:lang w:eastAsia="zh-CN"/>
        </w:rPr>
        <w:t>。</w:t>
      </w:r>
      <w:r>
        <w:rPr>
          <w:rFonts w:hint="eastAsia" w:ascii="宋体" w:hAnsi="宋体"/>
          <w:sz w:val="24"/>
          <w:szCs w:val="24"/>
        </w:rPr>
        <w:t>20</w:t>
      </w:r>
      <w:r>
        <w:rPr>
          <w:rFonts w:hint="eastAsia" w:ascii="宋体" w:hAnsi="宋体"/>
          <w:sz w:val="24"/>
          <w:szCs w:val="24"/>
          <w:lang w:val="en-US" w:eastAsia="zh-CN"/>
        </w:rPr>
        <w:t>20</w:t>
      </w:r>
      <w:r>
        <w:rPr>
          <w:rFonts w:hint="eastAsia" w:ascii="宋体" w:hAnsi="宋体"/>
          <w:sz w:val="24"/>
          <w:szCs w:val="24"/>
        </w:rPr>
        <w:t>年第</w:t>
      </w:r>
      <w:r>
        <w:rPr>
          <w:rFonts w:hint="eastAsia" w:ascii="宋体" w:hAnsi="宋体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sz w:val="24"/>
          <w:szCs w:val="24"/>
        </w:rPr>
        <w:t>季度，全省</w:t>
      </w:r>
      <w:r>
        <w:rPr>
          <w:rFonts w:hint="eastAsia" w:ascii="宋体" w:hAnsi="宋体"/>
          <w:sz w:val="24"/>
          <w:szCs w:val="24"/>
          <w:lang w:eastAsia="zh-CN"/>
        </w:rPr>
        <w:t>共</w:t>
      </w:r>
      <w:r>
        <w:rPr>
          <w:rFonts w:hint="eastAsia" w:ascii="宋体" w:hAnsi="宋体"/>
          <w:sz w:val="24"/>
          <w:szCs w:val="24"/>
        </w:rPr>
        <w:t>对</w:t>
      </w:r>
      <w:r>
        <w:rPr>
          <w:rFonts w:hint="eastAsia" w:ascii="宋体" w:hAnsi="宋体"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sz w:val="24"/>
          <w:szCs w:val="24"/>
        </w:rPr>
        <w:t>个县级市、</w:t>
      </w:r>
      <w:r>
        <w:rPr>
          <w:rFonts w:hint="eastAsia" w:ascii="宋体" w:hAnsi="宋体"/>
          <w:sz w:val="24"/>
          <w:szCs w:val="24"/>
          <w:lang w:val="en-US" w:eastAsia="zh-CN"/>
        </w:rPr>
        <w:t>39</w:t>
      </w:r>
      <w:r>
        <w:rPr>
          <w:rFonts w:hint="eastAsia" w:ascii="宋体" w:hAnsi="宋体"/>
          <w:sz w:val="24"/>
          <w:szCs w:val="24"/>
        </w:rPr>
        <w:t>个县、2个区的行政单位所在城镇共</w:t>
      </w:r>
      <w:r>
        <w:rPr>
          <w:rFonts w:hint="eastAsia" w:ascii="宋体" w:hAnsi="宋体"/>
          <w:sz w:val="24"/>
          <w:szCs w:val="24"/>
          <w:lang w:val="en-US" w:eastAsia="zh-CN"/>
        </w:rPr>
        <w:t>59</w:t>
      </w:r>
      <w:r>
        <w:rPr>
          <w:rFonts w:hint="eastAsia" w:ascii="宋体" w:hAnsi="宋体"/>
          <w:sz w:val="24"/>
          <w:szCs w:val="24"/>
        </w:rPr>
        <w:t>个在用集中式生活饮用水地表水源开展了水质监测。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（一）监测点位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河流型水源在水厂取水口上游100米附近处设置监测断面；湖库型水源在每个水源取水口周边100米处设置1个监测点位进行采样。河流及湖、库采样深度为水面下0.5米处。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（二）监测项目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监测项目为《地表水环境质量标准》（GB3838-2002）表1的基本项目（23项，化学需氧量除外）、表2的补充项目（5项）和表3的优选特定项目（33项），共61项。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560" w:firstLineChars="200"/>
        <w:jc w:val="left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二、评价标准及方法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地表水水源水质达标评价执行《地表水环境质量标准》（GB3838－2002）Ⅲ类标准；基本项目按照《地表水环境质量评价方法（试行）》（环办〔2011〕22号）进行评价，补充项目、特定项目采用单因子评价法进行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560" w:firstLineChars="200"/>
        <w:jc w:val="left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三、评价结果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</w:rPr>
        <w:t>20</w:t>
      </w:r>
      <w:r>
        <w:rPr>
          <w:rFonts w:hint="eastAsia" w:ascii="宋体" w:hAnsi="宋体"/>
          <w:sz w:val="24"/>
          <w:szCs w:val="24"/>
          <w:lang w:val="en-US" w:eastAsia="zh-CN"/>
        </w:rPr>
        <w:t>20</w:t>
      </w:r>
      <w:r>
        <w:rPr>
          <w:rFonts w:hint="eastAsia" w:ascii="宋体" w:hAnsi="宋体"/>
          <w:sz w:val="24"/>
          <w:szCs w:val="24"/>
        </w:rPr>
        <w:t>年第</w:t>
      </w:r>
      <w:r>
        <w:rPr>
          <w:rFonts w:hint="eastAsia" w:ascii="宋体" w:hAnsi="宋体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sz w:val="24"/>
          <w:szCs w:val="24"/>
        </w:rPr>
        <w:t>季度，全省县级集中式生活饮用水地表水源取水总量为</w:t>
      </w:r>
      <w:r>
        <w:rPr>
          <w:rFonts w:hint="eastAsia" w:ascii="宋体" w:hAnsi="宋体"/>
          <w:sz w:val="24"/>
          <w:szCs w:val="24"/>
          <w:lang w:val="en-US" w:eastAsia="zh-CN"/>
        </w:rPr>
        <w:t>16412.3</w:t>
      </w:r>
      <w:r>
        <w:rPr>
          <w:rFonts w:hint="eastAsia" w:ascii="宋体" w:hAnsi="宋体"/>
          <w:sz w:val="24"/>
          <w:szCs w:val="24"/>
        </w:rPr>
        <w:t>万吨，达标水量</w:t>
      </w:r>
      <w:r>
        <w:rPr>
          <w:rFonts w:hint="eastAsia" w:ascii="宋体" w:hAnsi="宋体"/>
          <w:sz w:val="24"/>
          <w:szCs w:val="24"/>
          <w:lang w:val="en-US" w:eastAsia="zh-CN"/>
        </w:rPr>
        <w:t>16412.3</w:t>
      </w:r>
      <w:r>
        <w:rPr>
          <w:rFonts w:hint="eastAsia" w:ascii="宋体" w:hAnsi="宋体"/>
          <w:sz w:val="24"/>
          <w:szCs w:val="24"/>
        </w:rPr>
        <w:t>万吨，达标率</w:t>
      </w:r>
      <w:r>
        <w:rPr>
          <w:rFonts w:hint="eastAsia" w:ascii="宋体" w:hAnsi="宋体"/>
          <w:sz w:val="24"/>
          <w:szCs w:val="24"/>
          <w:lang w:eastAsia="zh-CN"/>
        </w:rPr>
        <w:t>为</w:t>
      </w:r>
      <w:r>
        <w:rPr>
          <w:rFonts w:hint="eastAsia" w:ascii="宋体" w:hAnsi="宋体"/>
          <w:sz w:val="24"/>
          <w:szCs w:val="24"/>
          <w:lang w:val="en-US" w:eastAsia="zh-CN"/>
        </w:rPr>
        <w:t>100.0</w:t>
      </w:r>
      <w:r>
        <w:rPr>
          <w:rFonts w:hint="eastAsia" w:ascii="宋体" w:hAnsi="宋体"/>
          <w:sz w:val="24"/>
          <w:szCs w:val="24"/>
        </w:rPr>
        <w:t>%</w:t>
      </w:r>
      <w:r>
        <w:rPr>
          <w:rFonts w:hint="eastAsia" w:ascii="宋体" w:hAnsi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20" w:firstLineChars="200"/>
        <w:jc w:val="center"/>
        <w:textAlignment w:val="auto"/>
        <w:rPr>
          <w:rFonts w:hint="eastAsia" w:ascii="黑体" w:hAnsi="黑体" w:eastAsia="黑体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/>
        <w:jc w:val="both"/>
        <w:textAlignment w:val="auto"/>
        <w:rPr>
          <w:rFonts w:hint="eastAsia" w:ascii="黑体" w:hAnsi="黑体" w:eastAsia="黑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/>
        <w:ind w:firstLine="420" w:firstLineChars="200"/>
        <w:jc w:val="center"/>
        <w:textAlignment w:val="auto"/>
        <w:rPr>
          <w:rFonts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>20</w:t>
      </w:r>
      <w:r>
        <w:rPr>
          <w:rFonts w:hint="eastAsia" w:ascii="黑体" w:hAnsi="黑体" w:eastAsia="黑体"/>
          <w:sz w:val="21"/>
          <w:szCs w:val="21"/>
          <w:lang w:val="en-US" w:eastAsia="zh-CN"/>
        </w:rPr>
        <w:t>20</w:t>
      </w:r>
      <w:r>
        <w:rPr>
          <w:rFonts w:hint="eastAsia" w:ascii="黑体" w:hAnsi="黑体" w:eastAsia="黑体"/>
          <w:sz w:val="21"/>
          <w:szCs w:val="21"/>
        </w:rPr>
        <w:t>年第</w:t>
      </w:r>
      <w:r>
        <w:rPr>
          <w:rFonts w:hint="eastAsia" w:ascii="黑体" w:hAnsi="黑体" w:eastAsia="黑体"/>
          <w:sz w:val="21"/>
          <w:szCs w:val="21"/>
          <w:lang w:val="en-US" w:eastAsia="zh-CN"/>
        </w:rPr>
        <w:t>1</w:t>
      </w:r>
      <w:r>
        <w:rPr>
          <w:rFonts w:hint="eastAsia" w:ascii="黑体" w:hAnsi="黑体" w:eastAsia="黑体"/>
          <w:sz w:val="21"/>
          <w:szCs w:val="21"/>
        </w:rPr>
        <w:t>季度安徽省县级行政单位所在城镇集中式</w:t>
      </w:r>
      <w:r>
        <w:rPr>
          <w:rFonts w:ascii="Times New Roman" w:hAnsi="Times New Roman" w:eastAsia="黑体" w:cs="Times New Roman"/>
          <w:sz w:val="21"/>
          <w:szCs w:val="21"/>
        </w:rPr>
        <w:t>生活</w:t>
      </w:r>
      <w:r>
        <w:rPr>
          <w:rFonts w:hint="eastAsia" w:ascii="黑体" w:hAnsi="黑体" w:eastAsia="黑体"/>
          <w:sz w:val="21"/>
          <w:szCs w:val="21"/>
        </w:rPr>
        <w:t>饮用水水源水质状况</w:t>
      </w:r>
    </w:p>
    <w:tbl>
      <w:tblPr>
        <w:tblStyle w:val="3"/>
        <w:tblW w:w="80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9"/>
        <w:gridCol w:w="850"/>
        <w:gridCol w:w="2464"/>
        <w:gridCol w:w="1012"/>
        <w:gridCol w:w="855"/>
        <w:gridCol w:w="14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exact"/>
          <w:tblHeader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地级市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县城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水源名称（监测点位）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水源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达标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超标指标及超标倍数（按超Ⅲ类统计）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肥东县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肥东县众兴水库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肥西县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董铺水库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长丰县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大房郢水库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庐江县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庐江县果园山水库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巢湖市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水厂取水口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芜湖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芜湖县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芜湖县青弋江湾沚段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芜湖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南陵县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南陵县自来水厂漳河取水口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芜湖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无为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市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无为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自来水厂长江取水口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芜湖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繁昌县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繁昌县长江新港取水点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蚌埠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怀远县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淮河下洪渡口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蚌埠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怀远县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怀远县支湖电灌站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蚌埠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怀远县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怀远县合徐高速公路桥下游500米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蚌埠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五河县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五河晶源水务自来水取水口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蚌埠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固镇县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固镇县自来水厂取水口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蚌埠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固镇县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固镇县经济开发区自来水厂取水口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淮南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凤台县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凤台水厂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淮南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寿县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寿县水厂取水口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马鞍山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和县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和县安格利安水厂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马鞍山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当涂县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当涂县二水厂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铜陵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枞阳县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枞阳县自来水厂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安庆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望江县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望江县饮用水源地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安庆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岳西县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鹭鸶河饮用水源地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安庆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太湖县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太湖县花亭湖取水点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安庆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潜山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市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潜山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潜水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安庆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怀宁县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安庆市三水厂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安庆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桐城市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牯牛背水库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安庆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宿松县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二郎河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安庆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宿松县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钓鱼台水库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黄山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黄山区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黄山区一水厂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黄山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徽州区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徽州区水厂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黄山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歙县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歙县水厂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黄山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休宁县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休宁一水厂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黄山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休宁县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休宁二水厂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黄山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黟县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黟县水厂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黄山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黟县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黟县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水厂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黄山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祁门县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祁门水厂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滁州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来安县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平阳水库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滁州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来安县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陈郢水库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滁州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全椒县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黄栗树水库二水厂取水口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滁州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定远县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城北水库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滁州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凤阳县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凤阳山水库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滁州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天长市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高邮湖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滁州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明光市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南沙河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六安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霍邱县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二水厂取水口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六安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金寨县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梅山水库水厂取水口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六安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霍山县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佛子岭取水口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六安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舒城县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水厂取水口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池州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石台县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石台县水厂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池州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东至县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龙江水厂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池州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青阳县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牛桥水库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宣城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旌德县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白沙水库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宣城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绩溪县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翚溪水库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宣城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泾县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百园新村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宣城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泾县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城关上游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宣城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郎溪县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龙须湖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宣城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宁国市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二水厂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宣城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宁国市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港口湾水库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宣城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广德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市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卢村水库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亳州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蒙城县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茨淮新河（蒙城段）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200"/>
        <w:jc w:val="left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备注：1．集中式生活饮用水水源，是指进入输水管网送到用户的和具有一定取水规模（供水人口一般大于1000人）的在用、备用和规划水源。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1050" w:firstLineChars="500"/>
        <w:jc w:val="left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2.</w:t>
      </w:r>
      <w:r>
        <w:rPr>
          <w:rFonts w:hint="eastAsia" w:ascii="宋体" w:hAnsi="宋体"/>
          <w:sz w:val="21"/>
          <w:szCs w:val="21"/>
        </w:rPr>
        <w:t>集中式生活饮用水水源和饮用水的区别：饮用水水源为原水，居民饮用水为末梢水，水源水经自来水厂净化处理达到《生活饮用水卫生标准》的要求后，进入居民供水系统作为饮用水。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51197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杨阳</cp:lastModifiedBy>
  <cp:lastPrinted>2020-04-26T02:28:57Z</cp:lastPrinted>
  <dcterms:modified xsi:type="dcterms:W3CDTF">2020-04-26T02:30:12Z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