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Times New Roman" w:hAnsi="Times New Roman" w:eastAsia="宋体" w:cs="Times New Roman"/>
          <w:b/>
          <w:sz w:val="36"/>
          <w:szCs w:val="28"/>
        </w:rPr>
      </w:pPr>
      <w:bookmarkStart w:id="0" w:name="_Hlk508641471"/>
      <w:r>
        <w:rPr>
          <w:rFonts w:ascii="Times New Roman" w:hAnsi="Times New Roman" w:eastAsia="宋体" w:cs="Times New Roman"/>
          <w:b/>
          <w:sz w:val="36"/>
          <w:szCs w:val="28"/>
        </w:rPr>
        <w:t>全省59个县（市）</w:t>
      </w:r>
      <w:r>
        <w:rPr>
          <w:rFonts w:hint="eastAsia" w:ascii="Times New Roman" w:hAnsi="Times New Roman" w:eastAsia="宋体" w:cs="Times New Roman"/>
          <w:b/>
          <w:sz w:val="36"/>
          <w:szCs w:val="28"/>
        </w:rPr>
        <w:t>降尘量排名前1</w:t>
      </w:r>
      <w:r>
        <w:rPr>
          <w:rFonts w:ascii="Times New Roman" w:hAnsi="Times New Roman" w:eastAsia="宋体" w:cs="Times New Roman"/>
          <w:b/>
          <w:sz w:val="36"/>
          <w:szCs w:val="28"/>
        </w:rPr>
        <w:t>0</w:t>
      </w:r>
      <w:r>
        <w:rPr>
          <w:rFonts w:hint="eastAsia" w:ascii="Times New Roman" w:hAnsi="Times New Roman" w:eastAsia="宋体" w:cs="Times New Roman"/>
          <w:b/>
          <w:sz w:val="36"/>
          <w:szCs w:val="28"/>
        </w:rPr>
        <w:t>位和后1</w:t>
      </w:r>
      <w:r>
        <w:rPr>
          <w:rFonts w:ascii="Times New Roman" w:hAnsi="Times New Roman" w:eastAsia="宋体" w:cs="Times New Roman"/>
          <w:b/>
          <w:sz w:val="36"/>
          <w:szCs w:val="28"/>
        </w:rPr>
        <w:t>0</w:t>
      </w:r>
      <w:r>
        <w:rPr>
          <w:rFonts w:hint="eastAsia" w:ascii="Times New Roman" w:hAnsi="Times New Roman" w:eastAsia="宋体" w:cs="Times New Roman"/>
          <w:b/>
          <w:sz w:val="36"/>
          <w:szCs w:val="28"/>
        </w:rPr>
        <w:t>位名单</w:t>
      </w:r>
    </w:p>
    <w:p>
      <w:pPr>
        <w:spacing w:line="480" w:lineRule="auto"/>
        <w:jc w:val="center"/>
        <w:rPr>
          <w:rFonts w:ascii="Times New Roman" w:hAnsi="Times New Roman" w:eastAsia="宋体" w:cs="Times New Roman"/>
          <w:b/>
          <w:sz w:val="36"/>
          <w:szCs w:val="28"/>
        </w:rPr>
      </w:pPr>
      <w:r>
        <w:rPr>
          <w:rFonts w:hint="eastAsia" w:ascii="Times New Roman" w:hAnsi="Times New Roman" w:eastAsia="宋体" w:cs="Times New Roman"/>
          <w:b/>
          <w:sz w:val="36"/>
          <w:szCs w:val="28"/>
        </w:rPr>
        <w:t>（2</w:t>
      </w:r>
      <w:r>
        <w:rPr>
          <w:rFonts w:ascii="Times New Roman" w:hAnsi="Times New Roman" w:eastAsia="宋体" w:cs="Times New Roman"/>
          <w:b/>
          <w:sz w:val="36"/>
          <w:szCs w:val="28"/>
        </w:rPr>
        <w:t>020</w:t>
      </w:r>
      <w:r>
        <w:rPr>
          <w:rFonts w:hint="eastAsia" w:ascii="Times New Roman" w:hAnsi="Times New Roman" w:eastAsia="宋体" w:cs="Times New Roman"/>
          <w:b/>
          <w:sz w:val="36"/>
          <w:szCs w:val="28"/>
        </w:rPr>
        <w:t>年）</w:t>
      </w:r>
    </w:p>
    <w:p>
      <w:pPr>
        <w:jc w:val="right"/>
        <w:rPr>
          <w:rFonts w:ascii="Times New Roman" w:hAnsi="Times New Roman" w:eastAsia="黑体" w:cs="Times New Roman"/>
          <w:szCs w:val="28"/>
        </w:rPr>
      </w:pPr>
      <w:r>
        <w:rPr>
          <w:rFonts w:hint="eastAsia" w:ascii="Times New Roman" w:hAnsi="Times New Roman" w:eastAsia="黑体" w:cs="Times New Roman"/>
          <w:szCs w:val="28"/>
        </w:rPr>
        <w:t>单位：吨/平方千米·月</w:t>
      </w:r>
    </w:p>
    <w:tbl>
      <w:tblPr>
        <w:tblStyle w:val="4"/>
        <w:tblW w:w="144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3"/>
        <w:gridCol w:w="2405"/>
        <w:gridCol w:w="2403"/>
        <w:gridCol w:w="2404"/>
        <w:gridCol w:w="2358"/>
        <w:gridCol w:w="2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2403" w:type="dxa"/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排名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（前10位）</w:t>
            </w:r>
          </w:p>
        </w:tc>
        <w:tc>
          <w:tcPr>
            <w:tcW w:w="240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县（市）</w:t>
            </w:r>
          </w:p>
        </w:tc>
        <w:tc>
          <w:tcPr>
            <w:tcW w:w="24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b/>
                <w:color w:val="000000"/>
                <w:sz w:val="22"/>
              </w:rPr>
              <w:t>降尘量</w:t>
            </w:r>
          </w:p>
        </w:tc>
        <w:tc>
          <w:tcPr>
            <w:tcW w:w="2404" w:type="dxa"/>
            <w:shd w:val="clear" w:color="auto" w:fill="D8D8D8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排名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（后10位）</w:t>
            </w: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县（市）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b/>
                <w:color w:val="000000"/>
                <w:sz w:val="22"/>
              </w:rPr>
              <w:t>降尘量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  <w:jc w:val="center"/>
        </w:trPr>
        <w:tc>
          <w:tcPr>
            <w:tcW w:w="2403" w:type="dxa"/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sz w:val="22"/>
              </w:rPr>
              <w:t>1</w:t>
            </w:r>
          </w:p>
        </w:tc>
        <w:tc>
          <w:tcPr>
            <w:tcW w:w="240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石台县</w:t>
            </w:r>
          </w:p>
        </w:tc>
        <w:tc>
          <w:tcPr>
            <w:tcW w:w="24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1.3</w:t>
            </w:r>
          </w:p>
        </w:tc>
        <w:tc>
          <w:tcPr>
            <w:tcW w:w="2404" w:type="dxa"/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2"/>
              </w:rPr>
              <w:t>59</w:t>
            </w: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阜南县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  <w:jc w:val="center"/>
        </w:trPr>
        <w:tc>
          <w:tcPr>
            <w:tcW w:w="2403" w:type="dxa"/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sz w:val="22"/>
              </w:rPr>
              <w:t>2</w:t>
            </w:r>
          </w:p>
        </w:tc>
        <w:tc>
          <w:tcPr>
            <w:tcW w:w="240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黟县</w:t>
            </w:r>
          </w:p>
        </w:tc>
        <w:tc>
          <w:tcPr>
            <w:tcW w:w="24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1.6</w:t>
            </w:r>
          </w:p>
        </w:tc>
        <w:tc>
          <w:tcPr>
            <w:tcW w:w="2404" w:type="dxa"/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2"/>
              </w:rPr>
              <w:t>58</w:t>
            </w: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界首市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  <w:jc w:val="center"/>
        </w:trPr>
        <w:tc>
          <w:tcPr>
            <w:tcW w:w="2403" w:type="dxa"/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sz w:val="22"/>
              </w:rPr>
              <w:t>3</w:t>
            </w:r>
          </w:p>
        </w:tc>
        <w:tc>
          <w:tcPr>
            <w:tcW w:w="240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歙县</w:t>
            </w:r>
          </w:p>
        </w:tc>
        <w:tc>
          <w:tcPr>
            <w:tcW w:w="24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1.7</w:t>
            </w:r>
          </w:p>
        </w:tc>
        <w:tc>
          <w:tcPr>
            <w:tcW w:w="2404" w:type="dxa"/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2"/>
              </w:rPr>
              <w:t>57</w:t>
            </w: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涡阳县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  <w:jc w:val="center"/>
        </w:trPr>
        <w:tc>
          <w:tcPr>
            <w:tcW w:w="2403" w:type="dxa"/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sz w:val="22"/>
              </w:rPr>
              <w:t>3</w:t>
            </w:r>
          </w:p>
        </w:tc>
        <w:tc>
          <w:tcPr>
            <w:tcW w:w="240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休宁县</w:t>
            </w:r>
          </w:p>
        </w:tc>
        <w:tc>
          <w:tcPr>
            <w:tcW w:w="24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1.7</w:t>
            </w:r>
          </w:p>
        </w:tc>
        <w:tc>
          <w:tcPr>
            <w:tcW w:w="2404" w:type="dxa"/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2"/>
              </w:rPr>
              <w:t>56</w:t>
            </w: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颍上县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  <w:jc w:val="center"/>
        </w:trPr>
        <w:tc>
          <w:tcPr>
            <w:tcW w:w="2403" w:type="dxa"/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sz w:val="22"/>
              </w:rPr>
              <w:t>5</w:t>
            </w:r>
          </w:p>
        </w:tc>
        <w:tc>
          <w:tcPr>
            <w:tcW w:w="240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东至县</w:t>
            </w:r>
          </w:p>
        </w:tc>
        <w:tc>
          <w:tcPr>
            <w:tcW w:w="24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1.9</w:t>
            </w:r>
          </w:p>
        </w:tc>
        <w:tc>
          <w:tcPr>
            <w:tcW w:w="2404" w:type="dxa"/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2"/>
              </w:rPr>
              <w:t>55</w:t>
            </w: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蒙城县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  <w:jc w:val="center"/>
        </w:trPr>
        <w:tc>
          <w:tcPr>
            <w:tcW w:w="2403" w:type="dxa"/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sz w:val="22"/>
              </w:rPr>
              <w:t>5</w:t>
            </w:r>
          </w:p>
        </w:tc>
        <w:tc>
          <w:tcPr>
            <w:tcW w:w="240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青阳县</w:t>
            </w:r>
          </w:p>
        </w:tc>
        <w:tc>
          <w:tcPr>
            <w:tcW w:w="24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1.9</w:t>
            </w:r>
          </w:p>
        </w:tc>
        <w:tc>
          <w:tcPr>
            <w:tcW w:w="2404" w:type="dxa"/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2"/>
              </w:rPr>
              <w:t>54</w:t>
            </w: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桐城市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  <w:jc w:val="center"/>
        </w:trPr>
        <w:tc>
          <w:tcPr>
            <w:tcW w:w="2403" w:type="dxa"/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sz w:val="22"/>
              </w:rPr>
              <w:t>7</w:t>
            </w:r>
          </w:p>
        </w:tc>
        <w:tc>
          <w:tcPr>
            <w:tcW w:w="240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祁门县</w:t>
            </w:r>
          </w:p>
        </w:tc>
        <w:tc>
          <w:tcPr>
            <w:tcW w:w="24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.0</w:t>
            </w:r>
          </w:p>
        </w:tc>
        <w:tc>
          <w:tcPr>
            <w:tcW w:w="2404" w:type="dxa"/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2"/>
              </w:rPr>
              <w:t>53</w:t>
            </w: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利辛县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  <w:jc w:val="center"/>
        </w:trPr>
        <w:tc>
          <w:tcPr>
            <w:tcW w:w="2403" w:type="dxa"/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sz w:val="22"/>
              </w:rPr>
              <w:t>7</w:t>
            </w:r>
          </w:p>
        </w:tc>
        <w:tc>
          <w:tcPr>
            <w:tcW w:w="240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绩溪县</w:t>
            </w:r>
          </w:p>
        </w:tc>
        <w:tc>
          <w:tcPr>
            <w:tcW w:w="24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.0</w:t>
            </w:r>
          </w:p>
        </w:tc>
        <w:tc>
          <w:tcPr>
            <w:tcW w:w="2404" w:type="dxa"/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2"/>
              </w:rPr>
              <w:t>53</w:t>
            </w: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临泉县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2403" w:type="dxa"/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sz w:val="22"/>
              </w:rPr>
              <w:t>9</w:t>
            </w:r>
          </w:p>
        </w:tc>
        <w:tc>
          <w:tcPr>
            <w:tcW w:w="240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枞阳县</w:t>
            </w:r>
          </w:p>
        </w:tc>
        <w:tc>
          <w:tcPr>
            <w:tcW w:w="24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2.2</w:t>
            </w:r>
          </w:p>
        </w:tc>
        <w:tc>
          <w:tcPr>
            <w:tcW w:w="2404" w:type="dxa"/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2"/>
              </w:rPr>
              <w:t>51</w:t>
            </w: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濉溪县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2403" w:type="dxa"/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2"/>
              </w:rPr>
              <w:t>10</w:t>
            </w:r>
          </w:p>
        </w:tc>
        <w:tc>
          <w:tcPr>
            <w:tcW w:w="240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岳西县、旌德县</w:t>
            </w:r>
          </w:p>
        </w:tc>
        <w:tc>
          <w:tcPr>
            <w:tcW w:w="24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2.4</w:t>
            </w:r>
          </w:p>
        </w:tc>
        <w:tc>
          <w:tcPr>
            <w:tcW w:w="2404" w:type="dxa"/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2"/>
              </w:rPr>
              <w:t>50</w:t>
            </w: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怀宁县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.7</w:t>
            </w:r>
          </w:p>
        </w:tc>
      </w:tr>
    </w:tbl>
    <w:p>
      <w:pPr>
        <w:jc w:val="left"/>
        <w:rPr>
          <w:rFonts w:ascii="Times New Roman" w:hAnsi="Times New Roman" w:eastAsia="黑体" w:cs="Times New Roman"/>
          <w:sz w:val="24"/>
          <w:szCs w:val="30"/>
        </w:rPr>
      </w:pPr>
      <w:r>
        <w:rPr>
          <w:rFonts w:ascii="Times New Roman" w:hAnsi="Times New Roman" w:eastAsia="黑体" w:cs="Times New Roman"/>
          <w:sz w:val="24"/>
          <w:szCs w:val="30"/>
        </w:rPr>
        <w:t>注：（1）</w:t>
      </w:r>
      <w:r>
        <w:rPr>
          <w:rFonts w:hint="eastAsia" w:ascii="Times New Roman" w:hAnsi="Times New Roman" w:eastAsia="黑体" w:cs="Times New Roman"/>
          <w:sz w:val="24"/>
          <w:szCs w:val="30"/>
        </w:rPr>
        <w:t>降尘量</w:t>
      </w:r>
      <w:r>
        <w:rPr>
          <w:rFonts w:ascii="Times New Roman" w:hAnsi="Times New Roman" w:eastAsia="黑体" w:cs="Times New Roman"/>
          <w:sz w:val="24"/>
          <w:szCs w:val="30"/>
        </w:rPr>
        <w:t>排名采用</w:t>
      </w:r>
      <w:r>
        <w:rPr>
          <w:rFonts w:hint="eastAsia" w:ascii="Times New Roman" w:hAnsi="Times New Roman" w:eastAsia="黑体" w:cs="Times New Roman"/>
          <w:sz w:val="24"/>
          <w:szCs w:val="30"/>
        </w:rPr>
        <w:t>降尘量</w:t>
      </w:r>
      <w:r>
        <w:rPr>
          <w:rFonts w:ascii="Times New Roman" w:hAnsi="Times New Roman" w:eastAsia="黑体" w:cs="Times New Roman"/>
          <w:sz w:val="24"/>
          <w:szCs w:val="30"/>
        </w:rPr>
        <w:t>大小来确定，排名越小表明</w:t>
      </w:r>
      <w:r>
        <w:rPr>
          <w:rFonts w:hint="eastAsia" w:ascii="Times New Roman" w:hAnsi="Times New Roman" w:eastAsia="黑体" w:cs="Times New Roman"/>
          <w:sz w:val="24"/>
          <w:szCs w:val="30"/>
        </w:rPr>
        <w:t>降尘量</w:t>
      </w:r>
      <w:r>
        <w:rPr>
          <w:rFonts w:ascii="Times New Roman" w:hAnsi="Times New Roman" w:eastAsia="黑体" w:cs="Times New Roman"/>
          <w:sz w:val="24"/>
          <w:szCs w:val="30"/>
        </w:rPr>
        <w:t>越小。（2）排名中</w:t>
      </w:r>
      <w:r>
        <w:rPr>
          <w:rFonts w:hint="eastAsia" w:ascii="Times New Roman" w:hAnsi="Times New Roman" w:eastAsia="黑体" w:cs="Times New Roman"/>
          <w:sz w:val="24"/>
          <w:szCs w:val="30"/>
        </w:rPr>
        <w:t>降尘量</w:t>
      </w:r>
      <w:r>
        <w:rPr>
          <w:rFonts w:ascii="Times New Roman" w:hAnsi="Times New Roman" w:eastAsia="黑体" w:cs="Times New Roman"/>
          <w:sz w:val="24"/>
          <w:szCs w:val="30"/>
        </w:rPr>
        <w:t>相同的</w:t>
      </w:r>
      <w:r>
        <w:rPr>
          <w:rFonts w:hint="eastAsia" w:ascii="Times New Roman" w:hAnsi="Times New Roman" w:eastAsia="黑体" w:cs="Times New Roman"/>
          <w:sz w:val="24"/>
          <w:szCs w:val="30"/>
        </w:rPr>
        <w:t>县（市）</w:t>
      </w:r>
      <w:r>
        <w:rPr>
          <w:rFonts w:ascii="Times New Roman" w:hAnsi="Times New Roman" w:eastAsia="黑体" w:cs="Times New Roman"/>
          <w:sz w:val="24"/>
          <w:szCs w:val="30"/>
        </w:rPr>
        <w:t>以并列计。</w:t>
      </w:r>
      <w:bookmarkEnd w:id="0"/>
      <w:r>
        <w:rPr>
          <w:rFonts w:hint="eastAsia" w:ascii="Times New Roman" w:hAnsi="Times New Roman" w:eastAsia="黑体" w:cs="Times New Roman"/>
          <w:sz w:val="24"/>
          <w:szCs w:val="30"/>
        </w:rPr>
        <w:t>（3）根据国务院批复，从2</w:t>
      </w:r>
      <w:r>
        <w:rPr>
          <w:rFonts w:ascii="Times New Roman" w:hAnsi="Times New Roman" w:eastAsia="黑体" w:cs="Times New Roman"/>
          <w:sz w:val="24"/>
          <w:szCs w:val="30"/>
        </w:rPr>
        <w:t>020</w:t>
      </w:r>
      <w:r>
        <w:rPr>
          <w:rFonts w:hint="eastAsia" w:ascii="Times New Roman" w:hAnsi="Times New Roman" w:eastAsia="黑体" w:cs="Times New Roman"/>
          <w:sz w:val="24"/>
          <w:szCs w:val="30"/>
        </w:rPr>
        <w:t>年7月起芜湖市撤销芜湖县，设立芜湖市湾沚区；撤销繁昌县，设立芜湖市繁昌区。安徽省县（市）数目由6</w:t>
      </w:r>
      <w:r>
        <w:rPr>
          <w:rFonts w:ascii="Times New Roman" w:hAnsi="Times New Roman" w:eastAsia="黑体" w:cs="Times New Roman"/>
          <w:sz w:val="24"/>
          <w:szCs w:val="30"/>
        </w:rPr>
        <w:t>1</w:t>
      </w:r>
      <w:r>
        <w:rPr>
          <w:rFonts w:hint="eastAsia" w:ascii="Times New Roman" w:hAnsi="Times New Roman" w:eastAsia="黑体" w:cs="Times New Roman"/>
          <w:sz w:val="24"/>
          <w:szCs w:val="30"/>
        </w:rPr>
        <w:t>个调整为5</w:t>
      </w:r>
      <w:r>
        <w:rPr>
          <w:rFonts w:ascii="Times New Roman" w:hAnsi="Times New Roman" w:eastAsia="黑体" w:cs="Times New Roman"/>
          <w:sz w:val="24"/>
          <w:szCs w:val="30"/>
        </w:rPr>
        <w:t>9</w:t>
      </w:r>
      <w:r>
        <w:rPr>
          <w:rFonts w:hint="eastAsia" w:ascii="Times New Roman" w:hAnsi="Times New Roman" w:eastAsia="黑体" w:cs="Times New Roman"/>
          <w:sz w:val="24"/>
          <w:szCs w:val="30"/>
        </w:rPr>
        <w:t>个。</w:t>
      </w:r>
    </w:p>
    <w:p>
      <w:pPr>
        <w:jc w:val="right"/>
      </w:pPr>
      <w:r>
        <w:rPr>
          <w:rFonts w:hint="eastAsia" w:ascii="Times New Roman" w:hAnsi="Times New Roman" w:eastAsia="黑体" w:cs="Times New Roman"/>
          <w:sz w:val="24"/>
          <w:szCs w:val="30"/>
        </w:rPr>
        <w:t>安徽省生态环境厅</w:t>
      </w:r>
      <w:bookmarkStart w:id="1" w:name="_GoBack"/>
      <w:bookmarkEnd w:id="1"/>
    </w:p>
    <w:sectPr>
      <w:pgSz w:w="16838" w:h="11906" w:orient="landscape"/>
      <w:pgMar w:top="1797" w:right="1276" w:bottom="1797" w:left="1276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FB39E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杨阳</cp:lastModifiedBy>
  <dcterms:modified xsi:type="dcterms:W3CDTF">2021-01-22T02:52:53Z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