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全省59个县（市）PM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（2021年1-2月）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黟 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18.2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临泉县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-16.0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祁门县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12.5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界首市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-18.3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旌德县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11.5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太和县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石台县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6.7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砀山县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岳西县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3.0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萧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-7.0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绩溪县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40.0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濉溪县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-15.4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休宁县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25.0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利辛县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-9.7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歙 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50.0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颍上县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-17.9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桐城市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灵璧县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-7.4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宁国市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13.9 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阜南县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-22.2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785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凤台县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1.6 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注：（1）县（市）空气质量排名采用PM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浓度越低排名越靠前，浓度相同的县（市）以并列计。</w:t>
      </w:r>
      <w:r>
        <w:rPr>
          <w:rFonts w:ascii="Times New Roman" w:hAnsi="Times New Roman" w:eastAsia="黑体" w:cs="Times New Roman"/>
          <w:sz w:val="24"/>
          <w:szCs w:val="24"/>
        </w:rPr>
        <w:t>（2）PM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平均浓度</w:t>
      </w:r>
      <w:r>
        <w:rPr>
          <w:rFonts w:ascii="Times New Roman" w:hAnsi="Times New Roman" w:eastAsia="黑体" w:cs="Times New Roman"/>
          <w:sz w:val="24"/>
          <w:szCs w:val="24"/>
        </w:rPr>
        <w:t>与上年同期变化幅度，变化率大于0代表空气质量恶化、小于0代表改善、等于0代表持平。</w:t>
      </w:r>
    </w:p>
    <w:p>
      <w:pPr>
        <w:jc w:val="right"/>
      </w:pPr>
      <w:r>
        <w:rPr>
          <w:rFonts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960" w:right="1440" w:bottom="14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C66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2021-03-26T01:49:04Z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